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8F" w:rsidRPr="003D27B8" w:rsidRDefault="003D27B8" w:rsidP="006F7B8F">
      <w:pPr>
        <w:spacing w:after="0" w:line="240" w:lineRule="auto"/>
        <w:rPr>
          <w:rFonts w:ascii="Arial" w:eastAsia="Times New Roman" w:hAnsi="Arial" w:cs="Arial"/>
          <w:color w:val="F26631"/>
          <w:sz w:val="28"/>
          <w:szCs w:val="28"/>
        </w:rPr>
      </w:pPr>
      <w:bookmarkStart w:id="0" w:name="LETTER.BLOCK23"/>
      <w:r w:rsidRPr="003D27B8">
        <w:rPr>
          <w:rFonts w:ascii="Arial" w:eastAsia="Times New Roman" w:hAnsi="Arial" w:cs="Arial"/>
          <w:noProof/>
          <w:color w:val="F26631"/>
          <w:sz w:val="28"/>
          <w:szCs w:val="28"/>
        </w:rPr>
        <w:drawing>
          <wp:anchor distT="238125" distB="238125" distL="47625" distR="47625" simplePos="0" relativeHeight="251659264" behindDoc="0" locked="0" layoutInCell="1" allowOverlap="0">
            <wp:simplePos x="0" y="0"/>
            <wp:positionH relativeFrom="column">
              <wp:align>right</wp:align>
            </wp:positionH>
            <wp:positionV relativeFrom="line">
              <wp:posOffset>0</wp:posOffset>
            </wp:positionV>
            <wp:extent cx="3936365" cy="2952750"/>
            <wp:effectExtent l="0" t="0" r="6985" b="0"/>
            <wp:wrapSquare wrapText="bothSides"/>
            <wp:docPr id="1" name="Picture 1" descr="http://ih.constantcontact.com/fs022/1102322445913/img/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022/1102322445913/img/46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0333" cy="2962750"/>
                    </a:xfrm>
                    <a:prstGeom prst="rect">
                      <a:avLst/>
                    </a:prstGeom>
                    <a:noFill/>
                    <a:ln>
                      <a:noFill/>
                    </a:ln>
                  </pic:spPr>
                </pic:pic>
              </a:graphicData>
            </a:graphic>
          </wp:anchor>
        </w:drawing>
      </w:r>
      <w:r w:rsidR="006F7B8F" w:rsidRPr="003D27B8">
        <w:rPr>
          <w:rFonts w:ascii="Arial" w:eastAsia="Times New Roman" w:hAnsi="Arial" w:cs="Arial"/>
          <w:b/>
          <w:bCs/>
          <w:i/>
          <w:iCs/>
          <w:color w:val="F26631"/>
          <w:sz w:val="28"/>
          <w:szCs w:val="28"/>
        </w:rPr>
        <w:t xml:space="preserve">Open Enrollment: Behavior, Ecology and Diversity of </w:t>
      </w:r>
      <w:proofErr w:type="spellStart"/>
      <w:r w:rsidR="006F7B8F" w:rsidRPr="003D27B8">
        <w:rPr>
          <w:rFonts w:ascii="Arial" w:eastAsia="Times New Roman" w:hAnsi="Arial" w:cs="Arial"/>
          <w:b/>
          <w:bCs/>
          <w:i/>
          <w:iCs/>
          <w:color w:val="F26631"/>
          <w:sz w:val="28"/>
          <w:szCs w:val="28"/>
        </w:rPr>
        <w:t>Neotropical</w:t>
      </w:r>
      <w:proofErr w:type="spellEnd"/>
      <w:r w:rsidR="006F7B8F" w:rsidRPr="003D27B8">
        <w:rPr>
          <w:rFonts w:ascii="Arial" w:eastAsia="Times New Roman" w:hAnsi="Arial" w:cs="Arial"/>
          <w:b/>
          <w:bCs/>
          <w:i/>
          <w:iCs/>
          <w:color w:val="F26631"/>
          <w:sz w:val="28"/>
          <w:szCs w:val="28"/>
        </w:rPr>
        <w:t xml:space="preserve"> Social Insects</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  </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 xml:space="preserve">Social insects are major ecological players in terrestrial ecosystems. This 14-day course will be based at Las Cruces (mid-elevation) and La </w:t>
      </w:r>
      <w:proofErr w:type="spellStart"/>
      <w:r w:rsidRPr="006F7B8F">
        <w:rPr>
          <w:rFonts w:ascii="Times New Roman" w:eastAsia="Times New Roman" w:hAnsi="Times New Roman" w:cs="Times New Roman"/>
          <w:sz w:val="24"/>
          <w:szCs w:val="24"/>
        </w:rPr>
        <w:t>Selva</w:t>
      </w:r>
      <w:proofErr w:type="spellEnd"/>
      <w:r w:rsidRPr="006F7B8F">
        <w:rPr>
          <w:rFonts w:ascii="Times New Roman" w:eastAsia="Times New Roman" w:hAnsi="Times New Roman" w:cs="Times New Roman"/>
          <w:sz w:val="24"/>
          <w:szCs w:val="24"/>
        </w:rPr>
        <w:t xml:space="preserve"> (lowland wet forest), with short trips to other sites in different life zones. It is directed toward graduate students interested in social insect behavior, ecology and systematics. The course will cover an array of topics including social evolution, species richness, sampling methods, behavioral observations, and symbiotic associations. Faculty will present workshops on their taxa and topics of expertise. Students will participate in faculty led and independent field problems on social insect behavior and ecology.</w:t>
      </w:r>
    </w:p>
    <w:p w:rsid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 </w:t>
      </w:r>
    </w:p>
    <w:p w:rsidR="003D27B8" w:rsidRPr="006F7B8F" w:rsidRDefault="003D27B8" w:rsidP="006F7B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Sean O’Donnell, Professor of Biology, Drexel University</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 xml:space="preserve">Dr. Sean O'Donnell is very excited to have the chance to teach this course again. Students in the first offering ranged from senior PhD students to post-bachelors students still considering grad school, and everyone gained a great deal from the experience.  The 2012 course will add more time at the second site (Las Cruces) for student projects, and welcome co-instructor (2009 course alumna) Dr. </w:t>
      </w:r>
      <w:proofErr w:type="spellStart"/>
      <w:r w:rsidRPr="006F7B8F">
        <w:rPr>
          <w:rFonts w:ascii="Times New Roman" w:eastAsia="Times New Roman" w:hAnsi="Times New Roman" w:cs="Times New Roman"/>
          <w:sz w:val="24"/>
          <w:szCs w:val="24"/>
        </w:rPr>
        <w:t>Floria</w:t>
      </w:r>
      <w:proofErr w:type="spellEnd"/>
      <w:r w:rsidRPr="006F7B8F">
        <w:rPr>
          <w:rFonts w:ascii="Times New Roman" w:eastAsia="Times New Roman" w:hAnsi="Times New Roman" w:cs="Times New Roman"/>
          <w:sz w:val="24"/>
          <w:szCs w:val="24"/>
        </w:rPr>
        <w:t xml:space="preserve"> Mora-</w:t>
      </w:r>
      <w:proofErr w:type="spellStart"/>
      <w:r w:rsidRPr="006F7B8F">
        <w:rPr>
          <w:rFonts w:ascii="Times New Roman" w:eastAsia="Times New Roman" w:hAnsi="Times New Roman" w:cs="Times New Roman"/>
          <w:sz w:val="24"/>
          <w:szCs w:val="24"/>
        </w:rPr>
        <w:t>Kepfer</w:t>
      </w:r>
      <w:proofErr w:type="spellEnd"/>
      <w:r w:rsidRPr="006F7B8F">
        <w:rPr>
          <w:rFonts w:ascii="Times New Roman" w:eastAsia="Times New Roman" w:hAnsi="Times New Roman" w:cs="Times New Roman"/>
          <w:sz w:val="24"/>
          <w:szCs w:val="24"/>
        </w:rPr>
        <w:t>.</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 </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b/>
          <w:bCs/>
          <w:sz w:val="24"/>
          <w:szCs w:val="24"/>
        </w:rPr>
        <w:t>Course dates: March 17 - 31, 2012</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b/>
          <w:bCs/>
          <w:sz w:val="24"/>
          <w:szCs w:val="24"/>
        </w:rPr>
        <w:t>Application Deadline: October 15, 2011</w:t>
      </w:r>
      <w:r w:rsidRPr="006F7B8F">
        <w:rPr>
          <w:rFonts w:ascii="Times New Roman" w:eastAsia="Times New Roman" w:hAnsi="Times New Roman" w:cs="Times New Roman"/>
          <w:sz w:val="24"/>
          <w:szCs w:val="24"/>
        </w:rPr>
        <w:t xml:space="preserve">  </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w:t>
      </w:r>
      <w:proofErr w:type="gramStart"/>
      <w:r w:rsidRPr="006F7B8F">
        <w:rPr>
          <w:rFonts w:ascii="Times New Roman" w:eastAsia="Times New Roman" w:hAnsi="Times New Roman" w:cs="Times New Roman"/>
          <w:sz w:val="24"/>
          <w:szCs w:val="24"/>
        </w:rPr>
        <w:t>followed</w:t>
      </w:r>
      <w:proofErr w:type="gramEnd"/>
      <w:r w:rsidRPr="006F7B8F">
        <w:rPr>
          <w:rFonts w:ascii="Times New Roman" w:eastAsia="Times New Roman" w:hAnsi="Times New Roman" w:cs="Times New Roman"/>
          <w:sz w:val="24"/>
          <w:szCs w:val="24"/>
        </w:rPr>
        <w:t xml:space="preserve"> by rolling admission) </w:t>
      </w:r>
    </w:p>
    <w:p w:rsidR="006F7B8F" w:rsidRPr="006F7B8F" w:rsidRDefault="006F7B8F" w:rsidP="006F7B8F">
      <w:pPr>
        <w:spacing w:after="0" w:line="240" w:lineRule="auto"/>
        <w:rPr>
          <w:rFonts w:ascii="Times New Roman" w:eastAsia="Times New Roman" w:hAnsi="Times New Roman" w:cs="Times New Roman"/>
          <w:sz w:val="24"/>
          <w:szCs w:val="24"/>
        </w:rPr>
      </w:pPr>
      <w:r w:rsidRPr="006F7B8F">
        <w:rPr>
          <w:rFonts w:ascii="Times New Roman" w:eastAsia="Times New Roman" w:hAnsi="Times New Roman" w:cs="Times New Roman"/>
          <w:sz w:val="24"/>
          <w:szCs w:val="24"/>
        </w:rPr>
        <w:t xml:space="preserve">For more information and application form, please </w:t>
      </w:r>
      <w:bookmarkEnd w:id="0"/>
      <w:r w:rsidR="00D81C05" w:rsidRPr="006F7B8F">
        <w:rPr>
          <w:rFonts w:ascii="Times New Roman" w:eastAsia="Times New Roman" w:hAnsi="Times New Roman" w:cs="Times New Roman"/>
          <w:sz w:val="24"/>
          <w:szCs w:val="24"/>
        </w:rPr>
        <w:fldChar w:fldCharType="begin"/>
      </w:r>
      <w:r w:rsidRPr="006F7B8F">
        <w:rPr>
          <w:rFonts w:ascii="Times New Roman" w:eastAsia="Times New Roman" w:hAnsi="Times New Roman" w:cs="Times New Roman"/>
          <w:sz w:val="24"/>
          <w:szCs w:val="24"/>
        </w:rPr>
        <w:instrText xml:space="preserve"> HYPERLINK "http://r20.rs6.net/tn.jsp?llr=zsltytcab&amp;et=1107203282074&amp;s=11972&amp;e=001qXeYlUVXzyt8wpukc-xg0JS3ObuOM3LDs7CUzXjgK0AuSv66VPExoAy1T89C4jZHo-cBLvKHkXejSkjBc3-A64uJgJe8TQ6LA38ZU67D-ZhjuaRdSos-_NuXaJi01Mk04xVSrOzKkUgV-8B_d3Yn5qJord8RUjbXtRJDzBN5JlCfaeiLGY_xoqMr_DU4DkCQqJQyRE1RbBMdiakYXjL9_g==" \t "_blank" </w:instrText>
      </w:r>
      <w:r w:rsidR="00D81C05" w:rsidRPr="006F7B8F">
        <w:rPr>
          <w:rFonts w:ascii="Times New Roman" w:eastAsia="Times New Roman" w:hAnsi="Times New Roman" w:cs="Times New Roman"/>
          <w:sz w:val="24"/>
          <w:szCs w:val="24"/>
        </w:rPr>
        <w:fldChar w:fldCharType="separate"/>
      </w:r>
      <w:r w:rsidRPr="006F7B8F">
        <w:rPr>
          <w:rFonts w:ascii="Times New Roman" w:eastAsia="Times New Roman" w:hAnsi="Times New Roman" w:cs="Times New Roman"/>
          <w:color w:val="006699"/>
          <w:sz w:val="24"/>
          <w:szCs w:val="24"/>
          <w:u w:val="single"/>
        </w:rPr>
        <w:t>click here</w:t>
      </w:r>
      <w:r w:rsidR="00D81C05" w:rsidRPr="006F7B8F">
        <w:rPr>
          <w:rFonts w:ascii="Times New Roman" w:eastAsia="Times New Roman" w:hAnsi="Times New Roman" w:cs="Times New Roman"/>
          <w:sz w:val="24"/>
          <w:szCs w:val="24"/>
        </w:rPr>
        <w:fldChar w:fldCharType="end"/>
      </w:r>
      <w:r w:rsidRPr="006F7B8F">
        <w:rPr>
          <w:rFonts w:ascii="Times New Roman" w:eastAsia="Times New Roman" w:hAnsi="Times New Roman" w:cs="Times New Roman"/>
          <w:sz w:val="24"/>
          <w:szCs w:val="24"/>
        </w:rPr>
        <w:t>.</w:t>
      </w:r>
    </w:p>
    <w:p w:rsidR="00A61FF2" w:rsidRDefault="00A61FF2">
      <w:bookmarkStart w:id="1" w:name="_GoBack"/>
      <w:bookmarkEnd w:id="1"/>
    </w:p>
    <w:sectPr w:rsidR="00A61FF2" w:rsidSect="00D81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229A"/>
    <w:rsid w:val="00395646"/>
    <w:rsid w:val="003D27B8"/>
    <w:rsid w:val="006F7B8F"/>
    <w:rsid w:val="00A61FF2"/>
    <w:rsid w:val="00B9229A"/>
    <w:rsid w:val="00D81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7899034">
      <w:bodyDiv w:val="1"/>
      <w:marLeft w:val="0"/>
      <w:marRight w:val="0"/>
      <w:marTop w:val="0"/>
      <w:marBottom w:val="0"/>
      <w:divBdr>
        <w:top w:val="none" w:sz="0" w:space="0" w:color="auto"/>
        <w:left w:val="none" w:sz="0" w:space="0" w:color="auto"/>
        <w:bottom w:val="none" w:sz="0" w:space="0" w:color="auto"/>
        <w:right w:val="none" w:sz="0" w:space="0" w:color="auto"/>
      </w:divBdr>
      <w:divsChild>
        <w:div w:id="176811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Drexel University</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Colin S. Brent</cp:lastModifiedBy>
  <cp:revision>2</cp:revision>
  <dcterms:created xsi:type="dcterms:W3CDTF">2011-09-16T17:38:00Z</dcterms:created>
  <dcterms:modified xsi:type="dcterms:W3CDTF">2011-09-16T17:38:00Z</dcterms:modified>
</cp:coreProperties>
</file>