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4ED1" w14:textId="77777777" w:rsidR="00550F7E" w:rsidRPr="00550F7E" w:rsidRDefault="00550F7E" w:rsidP="00550F7E">
      <w:pPr>
        <w:rPr>
          <w:rFonts w:ascii="Helvetica" w:eastAsia="Times New Roman" w:hAnsi="Helvetica" w:cs="Times New Roman"/>
          <w:color w:val="2D313E"/>
        </w:rPr>
      </w:pPr>
      <w:r w:rsidRPr="00550F7E">
        <w:rPr>
          <w:rFonts w:ascii="Helvetica" w:eastAsia="Times New Roman" w:hAnsi="Helvetica" w:cs="Times New Roman"/>
          <w:color w:val="2D313E"/>
        </w:rPr>
        <w:fldChar w:fldCharType="begin"/>
      </w:r>
      <w:r w:rsidRPr="00550F7E">
        <w:rPr>
          <w:rFonts w:ascii="Helvetica" w:eastAsia="Times New Roman" w:hAnsi="Helvetica" w:cs="Times New Roman"/>
          <w:color w:val="2D313E"/>
        </w:rPr>
        <w:instrText xml:space="preserve"> INCLUDEPICTURE "/var/folders/s_/nwqsxrgx3q388ybsg4fss5cc0000gq/T/com.microsoft.Word/WebArchiveCopyPasteTempFiles/USDAARSIdentity-CMYK.png" \* MERGEFORMATINET </w:instrText>
      </w:r>
      <w:r w:rsidRPr="00550F7E">
        <w:rPr>
          <w:rFonts w:ascii="Helvetica" w:eastAsia="Times New Roman" w:hAnsi="Helvetica" w:cs="Times New Roman"/>
          <w:color w:val="2D313E"/>
        </w:rPr>
        <w:fldChar w:fldCharType="separate"/>
      </w:r>
      <w:r w:rsidRPr="00550F7E">
        <w:rPr>
          <w:rFonts w:ascii="Helvetica" w:eastAsia="Times New Roman" w:hAnsi="Helvetica" w:cs="Times New Roman"/>
          <w:noProof/>
          <w:color w:val="2D313E"/>
        </w:rPr>
        <w:drawing>
          <wp:inline distT="0" distB="0" distL="0" distR="0" wp14:anchorId="2C4FAF3A" wp14:editId="08020EED">
            <wp:extent cx="5943600" cy="174561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7E">
        <w:rPr>
          <w:rFonts w:ascii="Helvetica" w:eastAsia="Times New Roman" w:hAnsi="Helvetica" w:cs="Times New Roman"/>
          <w:color w:val="2D313E"/>
        </w:rPr>
        <w:fldChar w:fldCharType="end"/>
      </w:r>
    </w:p>
    <w:p w14:paraId="1ACC6CCA" w14:textId="77777777" w:rsidR="001B5FA8" w:rsidRPr="00550F7E" w:rsidRDefault="001B7574" w:rsidP="001B5FA8">
      <w:pPr>
        <w:rPr>
          <w:rFonts w:ascii="Times New Roman" w:eastAsia="Times New Roman" w:hAnsi="Times New Roman" w:cs="Times New Roman"/>
        </w:rPr>
      </w:pPr>
      <w:r w:rsidRPr="001B7574">
        <w:rPr>
          <w:rFonts w:eastAsia="Times New Roman" w:cstheme="minorHAnsi"/>
          <w:color w:val="2D313E"/>
        </w:rPr>
        <w:t xml:space="preserve">The USDA Agricultural Research Service is seeking a permanent, full-time </w:t>
      </w:r>
      <w:r w:rsidRPr="00D24E50">
        <w:rPr>
          <w:rFonts w:eastAsia="Times New Roman" w:cstheme="minorHAnsi"/>
          <w:i/>
          <w:iCs/>
          <w:color w:val="2D313E"/>
        </w:rPr>
        <w:t>Entomologist/ Molecular Biologist</w:t>
      </w:r>
      <w:r w:rsidRPr="001B7574">
        <w:rPr>
          <w:rFonts w:eastAsia="Times New Roman" w:cstheme="minorHAnsi"/>
          <w:color w:val="2D313E"/>
        </w:rPr>
        <w:t xml:space="preserve"> who will be responsible for leading Unit scientists in the areas of molecular biology and/or biochemistry in general, as it applies to the discovery and implementation of biologically-based strategies to manage pest ant species. The successful candidate will join the USDA-ARS-SEA, Fire Ant and Household Insects Research Unit (IFAHI) in Gainesville, Florida. The position is advertised at the GS-12 level ($76K starting salary), includes full government benefits, has promotion potential to GS-15 (up to $160K), and is open to all U.S. Citizens and Nationals. Please apply on </w:t>
      </w:r>
      <w:proofErr w:type="spellStart"/>
      <w:r w:rsidRPr="001B7574">
        <w:rPr>
          <w:rFonts w:eastAsia="Times New Roman" w:cstheme="minorHAnsi"/>
          <w:color w:val="2D313E"/>
        </w:rPr>
        <w:t>USAJobs</w:t>
      </w:r>
      <w:proofErr w:type="spellEnd"/>
      <w:r w:rsidRPr="001B7574">
        <w:rPr>
          <w:rFonts w:eastAsia="Times New Roman" w:cstheme="minorHAnsi"/>
          <w:color w:val="2D313E"/>
        </w:rPr>
        <w:t xml:space="preserve"> (</w:t>
      </w:r>
      <w:hyperlink r:id="rId5" w:history="1">
        <w:r w:rsidR="00EA11E0" w:rsidRPr="007A7411">
          <w:rPr>
            <w:rStyle w:val="Hyperlink"/>
            <w:rFonts w:eastAsia="Times New Roman" w:cstheme="minorHAnsi"/>
          </w:rPr>
          <w:t>www.usajobs.gov</w:t>
        </w:r>
      </w:hyperlink>
      <w:r w:rsidR="00EA11E0">
        <w:rPr>
          <w:rFonts w:eastAsia="Times New Roman" w:cstheme="minorHAnsi"/>
          <w:color w:val="2D313E"/>
        </w:rPr>
        <w:t xml:space="preserve"> </w:t>
      </w:r>
      <w:r w:rsidRPr="001B7574">
        <w:rPr>
          <w:rFonts w:eastAsia="Times New Roman" w:cstheme="minorHAnsi"/>
          <w:color w:val="2D313E"/>
        </w:rPr>
        <w:t xml:space="preserve">; Job Announcement Number: </w:t>
      </w:r>
      <w:r w:rsidRPr="00EA11E0">
        <w:rPr>
          <w:rFonts w:eastAsia="Times New Roman" w:cstheme="minorHAnsi"/>
          <w:b/>
          <w:bCs/>
          <w:color w:val="2D313E"/>
        </w:rPr>
        <w:t>ARS-D20Y-10882637-ABS</w:t>
      </w:r>
      <w:r w:rsidRPr="001B7574">
        <w:rPr>
          <w:rFonts w:eastAsia="Times New Roman" w:cstheme="minorHAnsi"/>
          <w:color w:val="2D313E"/>
        </w:rPr>
        <w:t>. Ad runs from 08/25/20 through 09/22/20. Questions? Please contact Dr. Robert K Vander Meer (bob.vandermeer@usda.gov).</w:t>
      </w:r>
    </w:p>
    <w:p w14:paraId="2F763216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Job Type: </w:t>
      </w:r>
    </w:p>
    <w:p w14:paraId="646C5260" w14:textId="77777777" w:rsidR="00550F7E" w:rsidRPr="00550F7E" w:rsidRDefault="00550F7E" w:rsidP="00550F7E">
      <w:pPr>
        <w:rPr>
          <w:rFonts w:ascii="Helvetica" w:eastAsia="Times New Roman" w:hAnsi="Helvetica" w:cs="Times New Roman"/>
          <w:color w:val="2D313E"/>
        </w:rPr>
      </w:pPr>
      <w:r w:rsidRPr="00550F7E">
        <w:rPr>
          <w:rFonts w:ascii="Helvetica" w:eastAsia="Times New Roman" w:hAnsi="Helvetica" w:cs="Times New Roman"/>
          <w:color w:val="2D313E"/>
        </w:rPr>
        <w:t>Regular</w:t>
      </w:r>
    </w:p>
    <w:p w14:paraId="2AA12BA8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Job Listing Expiration: </w:t>
      </w:r>
    </w:p>
    <w:p w14:paraId="04148C66" w14:textId="77777777" w:rsidR="00550F7E" w:rsidRPr="00550F7E" w:rsidRDefault="001868AE" w:rsidP="00550F7E">
      <w:pPr>
        <w:rPr>
          <w:rFonts w:ascii="Helvetica" w:eastAsia="Times New Roman" w:hAnsi="Helvetica" w:cs="Times New Roman"/>
          <w:color w:val="2D313E"/>
        </w:rPr>
      </w:pPr>
      <w:r>
        <w:rPr>
          <w:rFonts w:ascii="Helvetica" w:eastAsia="Times New Roman" w:hAnsi="Helvetica" w:cs="Times New Roman"/>
          <w:color w:val="2D313E"/>
        </w:rPr>
        <w:t>09/23/20</w:t>
      </w:r>
    </w:p>
    <w:p w14:paraId="235AD9A8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Company Name: </w:t>
      </w:r>
    </w:p>
    <w:p w14:paraId="6F5CC923" w14:textId="77777777" w:rsidR="00550F7E" w:rsidRPr="00550F7E" w:rsidRDefault="00550F7E" w:rsidP="00550F7E">
      <w:pPr>
        <w:rPr>
          <w:rFonts w:ascii="Helvetica" w:eastAsia="Times New Roman" w:hAnsi="Helvetica" w:cs="Times New Roman"/>
          <w:color w:val="2D313E"/>
        </w:rPr>
      </w:pPr>
      <w:r w:rsidRPr="00550F7E">
        <w:rPr>
          <w:rFonts w:ascii="Helvetica" w:eastAsia="Times New Roman" w:hAnsi="Helvetica" w:cs="Times New Roman"/>
          <w:color w:val="2D313E"/>
        </w:rPr>
        <w:t>USDA-ARS-</w:t>
      </w:r>
      <w:r w:rsidR="00815BAA">
        <w:rPr>
          <w:rFonts w:ascii="Helvetica" w:eastAsia="Times New Roman" w:hAnsi="Helvetica" w:cs="Times New Roman"/>
          <w:color w:val="2D313E"/>
        </w:rPr>
        <w:t>SEA,</w:t>
      </w:r>
      <w:r w:rsidRPr="00550F7E">
        <w:rPr>
          <w:rFonts w:ascii="Helvetica" w:eastAsia="Times New Roman" w:hAnsi="Helvetica" w:cs="Times New Roman"/>
          <w:color w:val="2D313E"/>
        </w:rPr>
        <w:t xml:space="preserve"> </w:t>
      </w:r>
      <w:r w:rsidR="00815BAA" w:rsidRPr="00815BAA">
        <w:rPr>
          <w:rFonts w:ascii="Helvetica" w:eastAsia="Times New Roman" w:hAnsi="Helvetica" w:cs="Times New Roman"/>
          <w:color w:val="2D313E"/>
        </w:rPr>
        <w:t>Fire Ant and Household Insects Research Unit (IFAHI)</w:t>
      </w:r>
    </w:p>
    <w:p w14:paraId="559D2C04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Name of Contact Person: </w:t>
      </w:r>
    </w:p>
    <w:p w14:paraId="09AE694D" w14:textId="77777777" w:rsidR="00550F7E" w:rsidRPr="00550F7E" w:rsidRDefault="00550F7E" w:rsidP="00550F7E">
      <w:pPr>
        <w:rPr>
          <w:rFonts w:ascii="Helvetica" w:eastAsia="Times New Roman" w:hAnsi="Helvetica" w:cs="Times New Roman"/>
          <w:color w:val="2D313E"/>
        </w:rPr>
      </w:pPr>
      <w:r w:rsidRPr="00550F7E">
        <w:rPr>
          <w:rFonts w:ascii="Helvetica" w:eastAsia="Times New Roman" w:hAnsi="Helvetica" w:cs="Times New Roman"/>
          <w:color w:val="2D313E"/>
        </w:rPr>
        <w:t xml:space="preserve">Dr. </w:t>
      </w:r>
      <w:r w:rsidR="00815BAA">
        <w:rPr>
          <w:rFonts w:ascii="Helvetica" w:eastAsia="Times New Roman" w:hAnsi="Helvetica" w:cs="Times New Roman"/>
          <w:color w:val="2D313E"/>
        </w:rPr>
        <w:t>Robert K. Vander Meer</w:t>
      </w:r>
    </w:p>
    <w:p w14:paraId="030A6C45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Contact Person's Phone: </w:t>
      </w:r>
    </w:p>
    <w:p w14:paraId="41E83682" w14:textId="77777777" w:rsidR="00550F7E" w:rsidRPr="00550F7E" w:rsidRDefault="00550F7E" w:rsidP="00550F7E">
      <w:pPr>
        <w:rPr>
          <w:rFonts w:ascii="Helvetica" w:eastAsia="Times New Roman" w:hAnsi="Helvetica" w:cs="Times New Roman"/>
          <w:color w:val="2D313E"/>
        </w:rPr>
      </w:pPr>
      <w:r w:rsidRPr="00550F7E">
        <w:rPr>
          <w:rFonts w:ascii="Helvetica" w:eastAsia="Times New Roman" w:hAnsi="Helvetica" w:cs="Times New Roman"/>
          <w:color w:val="2D313E"/>
        </w:rPr>
        <w:t>(</w:t>
      </w:r>
      <w:r w:rsidR="00815BAA">
        <w:rPr>
          <w:rFonts w:ascii="Helvetica" w:eastAsia="Times New Roman" w:hAnsi="Helvetica" w:cs="Times New Roman"/>
          <w:color w:val="2D313E"/>
        </w:rPr>
        <w:t>352</w:t>
      </w:r>
      <w:r w:rsidRPr="00550F7E">
        <w:rPr>
          <w:rFonts w:ascii="Helvetica" w:eastAsia="Times New Roman" w:hAnsi="Helvetica" w:cs="Times New Roman"/>
          <w:color w:val="2D313E"/>
        </w:rPr>
        <w:t>)</w:t>
      </w:r>
      <w:r w:rsidR="00815BAA">
        <w:rPr>
          <w:rFonts w:ascii="Helvetica" w:eastAsia="Times New Roman" w:hAnsi="Helvetica" w:cs="Times New Roman"/>
          <w:color w:val="2D313E"/>
        </w:rPr>
        <w:t xml:space="preserve"> 514</w:t>
      </w:r>
      <w:r w:rsidRPr="00550F7E">
        <w:rPr>
          <w:rFonts w:ascii="Helvetica" w:eastAsia="Times New Roman" w:hAnsi="Helvetica" w:cs="Times New Roman"/>
          <w:color w:val="2D313E"/>
        </w:rPr>
        <w:t>-</w:t>
      </w:r>
      <w:r w:rsidR="00815BAA">
        <w:rPr>
          <w:rFonts w:ascii="Helvetica" w:eastAsia="Times New Roman" w:hAnsi="Helvetica" w:cs="Times New Roman"/>
          <w:color w:val="2D313E"/>
        </w:rPr>
        <w:t>0229</w:t>
      </w:r>
    </w:p>
    <w:p w14:paraId="047FEFDA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City: </w:t>
      </w:r>
    </w:p>
    <w:p w14:paraId="3B21216A" w14:textId="77777777" w:rsidR="00550F7E" w:rsidRPr="00550F7E" w:rsidRDefault="00815BAA" w:rsidP="00550F7E">
      <w:pPr>
        <w:rPr>
          <w:rFonts w:ascii="Helvetica" w:eastAsia="Times New Roman" w:hAnsi="Helvetica" w:cs="Times New Roman"/>
          <w:color w:val="2D313E"/>
        </w:rPr>
      </w:pPr>
      <w:r>
        <w:rPr>
          <w:rFonts w:ascii="Helvetica" w:eastAsia="Times New Roman" w:hAnsi="Helvetica" w:cs="Times New Roman"/>
          <w:color w:val="2D313E"/>
        </w:rPr>
        <w:t>Gainesville</w:t>
      </w:r>
    </w:p>
    <w:p w14:paraId="010BA139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State/Province: </w:t>
      </w:r>
    </w:p>
    <w:p w14:paraId="3634C6A6" w14:textId="77777777" w:rsidR="00550F7E" w:rsidRPr="00550F7E" w:rsidRDefault="00815BAA" w:rsidP="00550F7E">
      <w:pPr>
        <w:rPr>
          <w:rFonts w:ascii="Helvetica" w:eastAsia="Times New Roman" w:hAnsi="Helvetica" w:cs="Times New Roman"/>
          <w:color w:val="2D313E"/>
        </w:rPr>
      </w:pPr>
      <w:r>
        <w:rPr>
          <w:rFonts w:ascii="Helvetica" w:eastAsia="Times New Roman" w:hAnsi="Helvetica" w:cs="Times New Roman"/>
          <w:color w:val="2D313E"/>
        </w:rPr>
        <w:t>Florida</w:t>
      </w:r>
    </w:p>
    <w:p w14:paraId="21B597F6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Country: </w:t>
      </w:r>
    </w:p>
    <w:p w14:paraId="4E938C83" w14:textId="77777777" w:rsidR="00550F7E" w:rsidRPr="00550F7E" w:rsidRDefault="00550F7E" w:rsidP="00550F7E">
      <w:pPr>
        <w:rPr>
          <w:rFonts w:ascii="Helvetica" w:eastAsia="Times New Roman" w:hAnsi="Helvetica" w:cs="Times New Roman"/>
          <w:color w:val="2D313E"/>
        </w:rPr>
      </w:pPr>
      <w:r w:rsidRPr="00550F7E">
        <w:rPr>
          <w:rFonts w:ascii="Helvetica" w:eastAsia="Times New Roman" w:hAnsi="Helvetica" w:cs="Times New Roman"/>
          <w:color w:val="2D313E"/>
        </w:rPr>
        <w:t>USA</w:t>
      </w:r>
    </w:p>
    <w:p w14:paraId="0D8256C2" w14:textId="77777777" w:rsidR="00550F7E" w:rsidRPr="00550F7E" w:rsidRDefault="00550F7E" w:rsidP="00550F7E">
      <w:pPr>
        <w:rPr>
          <w:rFonts w:ascii="Helvetica" w:eastAsia="Times New Roman" w:hAnsi="Helvetica" w:cs="Times New Roman"/>
          <w:b/>
          <w:bCs/>
          <w:color w:val="2D313E"/>
        </w:rPr>
      </w:pPr>
      <w:r w:rsidRPr="00550F7E">
        <w:rPr>
          <w:rFonts w:ascii="Helvetica" w:eastAsia="Times New Roman" w:hAnsi="Helvetica" w:cs="Times New Roman"/>
          <w:b/>
          <w:bCs/>
          <w:color w:val="2D313E"/>
        </w:rPr>
        <w:t>Contact Person's Email: </w:t>
      </w:r>
    </w:p>
    <w:p w14:paraId="5C4709CC" w14:textId="77777777" w:rsidR="0043569C" w:rsidRDefault="00815BAA">
      <w:r w:rsidRPr="00815BAA">
        <w:rPr>
          <w:rFonts w:ascii="Helvetica" w:eastAsia="Times New Roman" w:hAnsi="Helvetica" w:cs="Times New Roman"/>
          <w:color w:val="2D313E"/>
        </w:rPr>
        <w:t>bob.vandermeer@usda.gov</w:t>
      </w:r>
    </w:p>
    <w:sectPr w:rsidR="0043569C" w:rsidSect="00B3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7E"/>
    <w:rsid w:val="001758E8"/>
    <w:rsid w:val="001868AE"/>
    <w:rsid w:val="00195571"/>
    <w:rsid w:val="001B5FA8"/>
    <w:rsid w:val="001B7574"/>
    <w:rsid w:val="002877F7"/>
    <w:rsid w:val="004312FA"/>
    <w:rsid w:val="0043569C"/>
    <w:rsid w:val="00501B71"/>
    <w:rsid w:val="00550F7E"/>
    <w:rsid w:val="0071442C"/>
    <w:rsid w:val="00815BAA"/>
    <w:rsid w:val="00862E3E"/>
    <w:rsid w:val="009639E2"/>
    <w:rsid w:val="00AA3EC8"/>
    <w:rsid w:val="00B17473"/>
    <w:rsid w:val="00B338DE"/>
    <w:rsid w:val="00BF6FCC"/>
    <w:rsid w:val="00C02C00"/>
    <w:rsid w:val="00D24E50"/>
    <w:rsid w:val="00D56C90"/>
    <w:rsid w:val="00E73D67"/>
    <w:rsid w:val="00EA11E0"/>
    <w:rsid w:val="00ED627C"/>
    <w:rsid w:val="00EF086E"/>
    <w:rsid w:val="00F3307E"/>
    <w:rsid w:val="00F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753AE"/>
  <w14:defaultImageDpi w14:val="32767"/>
  <w15:chartTrackingRefBased/>
  <w15:docId w15:val="{640D2079-5ECB-014C-ADC7-F23F3692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B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1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5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ajobs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Meer, Bob</dc:creator>
  <cp:keywords/>
  <dc:description/>
  <cp:lastModifiedBy>Lawson, Sarah P. Prof.</cp:lastModifiedBy>
  <cp:revision>2</cp:revision>
  <dcterms:created xsi:type="dcterms:W3CDTF">2020-09-13T17:45:00Z</dcterms:created>
  <dcterms:modified xsi:type="dcterms:W3CDTF">2020-09-13T17:45:00Z</dcterms:modified>
</cp:coreProperties>
</file>